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32" w:rsidRPr="00C94372" w:rsidRDefault="00EA1632" w:rsidP="00CC591B">
      <w:pPr>
        <w:spacing w:before="0" w:after="0" w:line="240" w:lineRule="auto"/>
        <w:rPr>
          <w:color w:val="002060"/>
        </w:rPr>
      </w:pPr>
      <w:r w:rsidRPr="00C94372">
        <w:rPr>
          <w:color w:val="002060"/>
        </w:rPr>
        <w:t>Informacja prasowa</w:t>
      </w:r>
      <w:r w:rsidRPr="00C94372">
        <w:rPr>
          <w:color w:val="002060"/>
        </w:rPr>
        <w:tab/>
      </w:r>
      <w:r w:rsidRPr="00C94372">
        <w:rPr>
          <w:color w:val="002060"/>
        </w:rPr>
        <w:tab/>
      </w:r>
      <w:r w:rsidRPr="00C94372">
        <w:rPr>
          <w:color w:val="002060"/>
        </w:rPr>
        <w:tab/>
      </w:r>
      <w:r w:rsidRPr="00C94372">
        <w:rPr>
          <w:color w:val="002060"/>
        </w:rPr>
        <w:tab/>
      </w:r>
      <w:r w:rsidRPr="00C94372">
        <w:rPr>
          <w:color w:val="002060"/>
        </w:rPr>
        <w:tab/>
      </w:r>
      <w:r w:rsidRPr="00C94372">
        <w:rPr>
          <w:color w:val="002060"/>
        </w:rPr>
        <w:tab/>
      </w:r>
      <w:r w:rsidRPr="00C94372">
        <w:rPr>
          <w:color w:val="002060"/>
        </w:rPr>
        <w:tab/>
      </w:r>
      <w:r w:rsidRPr="00C94372">
        <w:rPr>
          <w:color w:val="002060"/>
        </w:rPr>
        <w:tab/>
      </w:r>
      <w:r w:rsidR="001032E4" w:rsidRPr="00C94372">
        <w:rPr>
          <w:color w:val="002060"/>
        </w:rPr>
        <w:t xml:space="preserve">       </w:t>
      </w:r>
      <w:r w:rsidRPr="00C94372">
        <w:rPr>
          <w:color w:val="002060"/>
        </w:rPr>
        <w:t>Kraków, 15 października 2021</w:t>
      </w:r>
    </w:p>
    <w:p w:rsidR="00EA1632" w:rsidRPr="00C94372" w:rsidRDefault="00EA1632" w:rsidP="00CC591B">
      <w:pPr>
        <w:spacing w:before="0" w:after="0" w:line="240" w:lineRule="auto"/>
        <w:rPr>
          <w:color w:val="002060"/>
        </w:rPr>
      </w:pPr>
    </w:p>
    <w:p w:rsidR="00EA1632" w:rsidRPr="00C94372" w:rsidRDefault="00EA1632" w:rsidP="00CC591B">
      <w:pPr>
        <w:spacing w:before="0" w:after="0" w:line="240" w:lineRule="auto"/>
        <w:rPr>
          <w:rFonts w:cstheme="minorHAnsi"/>
          <w:b/>
          <w:color w:val="002060"/>
        </w:rPr>
      </w:pPr>
      <w:r w:rsidRPr="00C94372">
        <w:rPr>
          <w:rFonts w:cstheme="minorHAnsi"/>
          <w:b/>
          <w:color w:val="002060"/>
        </w:rPr>
        <w:t xml:space="preserve">Światowy Dzień Żywności </w:t>
      </w:r>
      <w:r w:rsidR="001414FF" w:rsidRPr="00C94372">
        <w:rPr>
          <w:rFonts w:cstheme="minorHAnsi"/>
          <w:b/>
          <w:color w:val="002060"/>
        </w:rPr>
        <w:t>–</w:t>
      </w:r>
      <w:r w:rsidRPr="00C94372">
        <w:rPr>
          <w:rFonts w:cstheme="minorHAnsi"/>
          <w:b/>
          <w:color w:val="002060"/>
        </w:rPr>
        <w:t xml:space="preserve"> </w:t>
      </w:r>
      <w:r w:rsidR="001414FF" w:rsidRPr="00C94372">
        <w:rPr>
          <w:rFonts w:cstheme="minorHAnsi"/>
          <w:b/>
          <w:color w:val="002060"/>
        </w:rPr>
        <w:t>przyszłość na planecie bez głodu</w:t>
      </w:r>
    </w:p>
    <w:p w:rsidR="00F9199A" w:rsidRPr="00C94372" w:rsidRDefault="00F9199A" w:rsidP="00CC591B">
      <w:pPr>
        <w:spacing w:before="0" w:after="0" w:line="240" w:lineRule="auto"/>
        <w:rPr>
          <w:rFonts w:cstheme="minorHAnsi"/>
          <w:color w:val="002060"/>
          <w:shd w:val="clear" w:color="auto" w:fill="F8F9FA"/>
        </w:rPr>
      </w:pPr>
    </w:p>
    <w:p w:rsidR="001414FF" w:rsidRPr="00C94372" w:rsidRDefault="001414FF" w:rsidP="00CC591B">
      <w:pPr>
        <w:spacing w:before="0" w:after="0" w:line="240" w:lineRule="auto"/>
        <w:jc w:val="both"/>
        <w:rPr>
          <w:b/>
          <w:color w:val="002060"/>
        </w:rPr>
      </w:pPr>
      <w:r w:rsidRPr="00C94372">
        <w:rPr>
          <w:b/>
          <w:color w:val="002060"/>
        </w:rPr>
        <w:t xml:space="preserve">Zakończenie głodu na świecie do 2030 r. jest jednym z najważniejszych celów </w:t>
      </w:r>
      <w:r w:rsidR="00C94372" w:rsidRPr="00C94372">
        <w:rPr>
          <w:b/>
          <w:color w:val="002060"/>
        </w:rPr>
        <w:t xml:space="preserve">rozwojowych </w:t>
      </w:r>
      <w:r w:rsidRPr="00C94372">
        <w:rPr>
          <w:b/>
          <w:color w:val="002060"/>
        </w:rPr>
        <w:t xml:space="preserve">Organizacji Narodów Zjednoczonych. </w:t>
      </w:r>
      <w:r w:rsidR="00BD0C14" w:rsidRPr="00C94372">
        <w:rPr>
          <w:b/>
          <w:color w:val="002060"/>
        </w:rPr>
        <w:t xml:space="preserve">Jednak </w:t>
      </w:r>
      <w:r w:rsidR="00C05284" w:rsidRPr="00C94372">
        <w:rPr>
          <w:b/>
          <w:color w:val="002060"/>
        </w:rPr>
        <w:t>aby to osiągnąć, niezbędna jest praca nad różnorodnymi kwestiami, które decydują o dostępie do żywności</w:t>
      </w:r>
      <w:r w:rsidR="00BD0C14" w:rsidRPr="00C94372">
        <w:rPr>
          <w:b/>
          <w:color w:val="002060"/>
        </w:rPr>
        <w:t>.</w:t>
      </w:r>
      <w:r w:rsidR="00C05284" w:rsidRPr="00C94372">
        <w:rPr>
          <w:b/>
          <w:color w:val="002060"/>
        </w:rPr>
        <w:t xml:space="preserve"> Bez tego</w:t>
      </w:r>
      <w:r w:rsidR="00BD0C14" w:rsidRPr="00C94372">
        <w:rPr>
          <w:b/>
          <w:color w:val="002060"/>
        </w:rPr>
        <w:t xml:space="preserve"> </w:t>
      </w:r>
      <w:r w:rsidR="00C05284" w:rsidRPr="00C94372">
        <w:rPr>
          <w:b/>
          <w:color w:val="002060"/>
        </w:rPr>
        <w:t>z</w:t>
      </w:r>
      <w:r w:rsidR="00BD0C14" w:rsidRPr="00C94372">
        <w:rPr>
          <w:b/>
          <w:color w:val="002060"/>
        </w:rPr>
        <w:t>miany polityczne, migracje ludności i katastrofy naturalne</w:t>
      </w:r>
      <w:r w:rsidR="00C05284" w:rsidRPr="00C94372">
        <w:rPr>
          <w:b/>
          <w:color w:val="002060"/>
        </w:rPr>
        <w:t>, a w ostatnich latach również pandemia Covid-19,</w:t>
      </w:r>
      <w:r w:rsidR="00BD0C14" w:rsidRPr="00C94372">
        <w:rPr>
          <w:b/>
          <w:color w:val="002060"/>
        </w:rPr>
        <w:t xml:space="preserve"> mogą doprowadzić kolejne grupy na skraj głodu. </w:t>
      </w:r>
    </w:p>
    <w:p w:rsidR="001414FF" w:rsidRPr="00C94372" w:rsidRDefault="001414FF" w:rsidP="00CC591B">
      <w:pPr>
        <w:spacing w:before="0" w:after="0" w:line="240" w:lineRule="auto"/>
        <w:jc w:val="both"/>
        <w:rPr>
          <w:color w:val="002060"/>
        </w:rPr>
      </w:pPr>
    </w:p>
    <w:p w:rsidR="001414FF" w:rsidRPr="00C94372" w:rsidRDefault="001414FF" w:rsidP="00CC591B">
      <w:pPr>
        <w:spacing w:before="0" w:after="0" w:line="240" w:lineRule="auto"/>
        <w:jc w:val="both"/>
        <w:rPr>
          <w:color w:val="002060"/>
        </w:rPr>
      </w:pPr>
      <w:r w:rsidRPr="00C94372">
        <w:rPr>
          <w:color w:val="002060"/>
        </w:rPr>
        <w:t>Obecnie 957 milionów ludzi w 93 krajach nie ma wystarczająco je</w:t>
      </w:r>
      <w:r w:rsidR="00273027" w:rsidRPr="00C94372">
        <w:rPr>
          <w:color w:val="002060"/>
        </w:rPr>
        <w:t xml:space="preserve">dzenia, by zabezpieczyć swoje </w:t>
      </w:r>
      <w:r w:rsidRPr="00C94372">
        <w:rPr>
          <w:color w:val="002060"/>
        </w:rPr>
        <w:t xml:space="preserve">dzienne zapotrzebowanie kaloryczne. Wśród nich ponad 155 milionów znalazło się w sytuacji kryzysowej, zmuszającej ich do ograniczenia liczby posiłków, </w:t>
      </w:r>
      <w:r w:rsidR="00273027" w:rsidRPr="00C94372">
        <w:rPr>
          <w:color w:val="002060"/>
        </w:rPr>
        <w:t>co w konsekwencji prowadzi</w:t>
      </w:r>
      <w:r w:rsidRPr="00C94372">
        <w:rPr>
          <w:color w:val="002060"/>
        </w:rPr>
        <w:t xml:space="preserve"> do chorób wynikających z niedożywienia. Jednym z najbardziej zagrożonych głodem punktów na mapie świata jest Afganistan – kraj pogrążony w politycznym konflikcie, przez ostatnie lata</w:t>
      </w:r>
      <w:r w:rsidR="00CC591B" w:rsidRPr="00C94372">
        <w:rPr>
          <w:color w:val="002060"/>
        </w:rPr>
        <w:t xml:space="preserve"> boleśnie</w:t>
      </w:r>
      <w:r w:rsidRPr="00C94372">
        <w:rPr>
          <w:color w:val="002060"/>
        </w:rPr>
        <w:t xml:space="preserve"> dotknięty przez susze i inwazję szarańczy.  </w:t>
      </w:r>
    </w:p>
    <w:p w:rsidR="001414FF" w:rsidRPr="00C94372" w:rsidRDefault="001414FF" w:rsidP="00CC591B">
      <w:pPr>
        <w:spacing w:before="0" w:after="0" w:line="240" w:lineRule="auto"/>
        <w:jc w:val="both"/>
        <w:rPr>
          <w:color w:val="002060"/>
        </w:rPr>
      </w:pPr>
    </w:p>
    <w:p w:rsidR="001414FF" w:rsidRPr="00C94372" w:rsidRDefault="001414FF" w:rsidP="00CC591B">
      <w:pPr>
        <w:spacing w:before="0" w:after="0" w:line="240" w:lineRule="auto"/>
        <w:jc w:val="both"/>
        <w:rPr>
          <w:color w:val="002060"/>
        </w:rPr>
      </w:pPr>
      <w:r w:rsidRPr="00C94372">
        <w:rPr>
          <w:color w:val="002060"/>
        </w:rPr>
        <w:t xml:space="preserve">Brak bezpieczeństwa żywnościowego dotyka mieszkańców całego globu, również przyjmując prostą do przegapienia formę stosunkowo łatwo dostępnego, lecz wysoko przetworzonego jedzenia o niskiej wartości odżywczej. Zwrócenie uwagi na  źródło pochodzenia, sposób produkcji i przygotowywania pokarmu to istotny aspekt pracy organizacji pozarządowych, zajmujących się dostarczaniem pomocy do najbardziej potrzebujących krajów świata. Szczególnie </w:t>
      </w:r>
      <w:r w:rsidR="00CC591B" w:rsidRPr="00C94372">
        <w:rPr>
          <w:color w:val="002060"/>
        </w:rPr>
        <w:t>ważny</w:t>
      </w:r>
      <w:r w:rsidRPr="00C94372">
        <w:rPr>
          <w:color w:val="002060"/>
        </w:rPr>
        <w:t xml:space="preserve"> w sytuacji ograniczonego ruchu towarów na rynkach międzynarodowych. </w:t>
      </w:r>
    </w:p>
    <w:p w:rsidR="001414FF" w:rsidRPr="00C94372" w:rsidRDefault="001414FF" w:rsidP="00CC591B">
      <w:pPr>
        <w:spacing w:before="0" w:after="0" w:line="240" w:lineRule="auto"/>
        <w:jc w:val="both"/>
        <w:rPr>
          <w:color w:val="002060"/>
        </w:rPr>
      </w:pPr>
    </w:p>
    <w:p w:rsidR="001414FF" w:rsidRPr="00C94372" w:rsidRDefault="001414FF" w:rsidP="00CC591B">
      <w:pPr>
        <w:spacing w:before="0" w:after="0" w:line="240" w:lineRule="auto"/>
        <w:jc w:val="both"/>
        <w:rPr>
          <w:color w:val="002060"/>
        </w:rPr>
      </w:pPr>
      <w:r w:rsidRPr="00C94372">
        <w:rPr>
          <w:color w:val="002060"/>
        </w:rPr>
        <w:t xml:space="preserve">– </w:t>
      </w:r>
      <w:r w:rsidRPr="00C94372">
        <w:rPr>
          <w:i/>
          <w:color w:val="002060"/>
        </w:rPr>
        <w:t xml:space="preserve">W procesie </w:t>
      </w:r>
      <w:r w:rsidR="00273027" w:rsidRPr="00C94372">
        <w:rPr>
          <w:i/>
          <w:color w:val="002060"/>
        </w:rPr>
        <w:t>walki z niedożywieniem</w:t>
      </w:r>
      <w:r w:rsidRPr="00C94372">
        <w:rPr>
          <w:i/>
          <w:color w:val="002060"/>
        </w:rPr>
        <w:t xml:space="preserve"> ważną rolę pełnią lokalne składniki, rośliny, które są dobrze znane miejscowej ludności, i ich prawidłowe przygotowanie do spożycia. W Senegalu i Zambii uczymy </w:t>
      </w:r>
      <w:r w:rsidR="00CC591B" w:rsidRPr="00C94372">
        <w:rPr>
          <w:i/>
          <w:color w:val="002060"/>
        </w:rPr>
        <w:t>mieszkańców</w:t>
      </w:r>
      <w:r w:rsidRPr="00C94372">
        <w:rPr>
          <w:i/>
          <w:color w:val="002060"/>
        </w:rPr>
        <w:t xml:space="preserve">, jak skomponować z nich pełnowartościowe posiłki dla dzieci i kobiet karmiących piersią. W takim miejscu wystarczy, by dietetyk przeszedł się na targ i w oparciu o dostępne produkty przygotował plan posiłków dla kobiet w ciąży i karmiących piersią, by wpłynąć na zdrowy rozwój dziecka. </w:t>
      </w:r>
      <w:r w:rsidR="00C94372">
        <w:rPr>
          <w:i/>
          <w:color w:val="002060"/>
        </w:rPr>
        <w:t>Na Whatsappie tworzyliśmy grupy</w:t>
      </w:r>
      <w:r w:rsidR="00C94372" w:rsidRPr="00C94372">
        <w:rPr>
          <w:i/>
          <w:color w:val="002060"/>
        </w:rPr>
        <w:t xml:space="preserve"> dla personelu medycznego i pracowników socjalnych, gdzie wymienialiśmy się </w:t>
      </w:r>
      <w:r w:rsidR="00C94372" w:rsidRPr="00C94372">
        <w:rPr>
          <w:bCs/>
          <w:i/>
          <w:color w:val="002060"/>
        </w:rPr>
        <w:t xml:space="preserve">filmikami o gotowaniu, przeróbce lokalnych produktów, dynamikach grupowych. Wyprodukowaliśmy też własną książkę kucharską. </w:t>
      </w:r>
      <w:r w:rsidRPr="00C94372">
        <w:rPr>
          <w:i/>
          <w:color w:val="002060"/>
        </w:rPr>
        <w:t>Najważniejsza jest edukacja i utrwalenie zdrowych wzorców</w:t>
      </w:r>
      <w:r w:rsidRPr="00C94372">
        <w:rPr>
          <w:color w:val="002060"/>
        </w:rPr>
        <w:t xml:space="preserve"> – </w:t>
      </w:r>
      <w:r w:rsidRPr="00C94372">
        <w:rPr>
          <w:b/>
          <w:color w:val="002060"/>
        </w:rPr>
        <w:t xml:space="preserve">mówi </w:t>
      </w:r>
      <w:r w:rsidR="00C94372" w:rsidRPr="00C94372">
        <w:rPr>
          <w:b/>
          <w:color w:val="002060"/>
        </w:rPr>
        <w:t>Xymena Dyduch</w:t>
      </w:r>
      <w:r w:rsidRPr="00C94372">
        <w:rPr>
          <w:b/>
          <w:color w:val="002060"/>
        </w:rPr>
        <w:t xml:space="preserve"> z Polskiej Misji Medycznej.</w:t>
      </w:r>
    </w:p>
    <w:p w:rsidR="001414FF" w:rsidRPr="00C94372" w:rsidRDefault="001414FF" w:rsidP="00CC591B">
      <w:pPr>
        <w:spacing w:before="0" w:after="0" w:line="240" w:lineRule="auto"/>
        <w:jc w:val="both"/>
        <w:rPr>
          <w:color w:val="002060"/>
        </w:rPr>
      </w:pPr>
    </w:p>
    <w:p w:rsidR="001414FF" w:rsidRPr="00C94372" w:rsidRDefault="001414FF" w:rsidP="00CC591B">
      <w:pPr>
        <w:spacing w:before="0" w:after="0" w:line="240" w:lineRule="auto"/>
        <w:jc w:val="both"/>
        <w:rPr>
          <w:color w:val="002060"/>
        </w:rPr>
      </w:pPr>
      <w:r w:rsidRPr="00C94372">
        <w:rPr>
          <w:color w:val="002060"/>
        </w:rPr>
        <w:t>Dzieci do piątego roku życia to jedna z największych grup dotknięta problemami zdrowotnymi wynikającymi z głodu – w 2020 r. aż 149,2 mln z nich nie było dostatecznie rozwinięte w konsek</w:t>
      </w:r>
      <w:r w:rsidR="00CC591B" w:rsidRPr="00C94372">
        <w:rPr>
          <w:color w:val="002060"/>
        </w:rPr>
        <w:t>wencji głodu lub niedożywienia. Braki składników odżywczych przekładają się na m.in. krzywicę, obniżenie odporności i</w:t>
      </w:r>
      <w:r w:rsidR="001032E4" w:rsidRPr="00C94372">
        <w:rPr>
          <w:color w:val="002060"/>
        </w:rPr>
        <w:t xml:space="preserve"> opóźnienie rozwoju, a w skrajnych przypadkach prowadzą do śmierci. </w:t>
      </w:r>
      <w:r w:rsidR="00CC591B" w:rsidRPr="00C94372">
        <w:rPr>
          <w:color w:val="002060"/>
        </w:rPr>
        <w:t xml:space="preserve"> </w:t>
      </w:r>
    </w:p>
    <w:p w:rsidR="001414FF" w:rsidRPr="00C94372" w:rsidRDefault="001414FF" w:rsidP="00CC591B">
      <w:pPr>
        <w:spacing w:before="0" w:after="0" w:line="240" w:lineRule="auto"/>
        <w:jc w:val="both"/>
        <w:rPr>
          <w:color w:val="002060"/>
        </w:rPr>
      </w:pPr>
    </w:p>
    <w:p w:rsidR="00EA1632" w:rsidRPr="00C94372" w:rsidRDefault="001414FF" w:rsidP="00CC591B">
      <w:pPr>
        <w:spacing w:before="0" w:after="0" w:line="240" w:lineRule="auto"/>
        <w:jc w:val="both"/>
        <w:rPr>
          <w:color w:val="002060"/>
        </w:rPr>
      </w:pPr>
      <w:r w:rsidRPr="00C94372">
        <w:rPr>
          <w:color w:val="002060"/>
        </w:rPr>
        <w:t xml:space="preserve">Regularne zagrożenie słabymi opadami i niekorzystnymi zjawiskami pogodowymi prawdopodobnie nadal będzie prowadzić do ostrego braku bezpieczeństwa żywnościowego </w:t>
      </w:r>
      <w:r w:rsidR="001032E4" w:rsidRPr="00C94372">
        <w:rPr>
          <w:color w:val="002060"/>
        </w:rPr>
        <w:t>w kolejnych regionach</w:t>
      </w:r>
      <w:r w:rsidRPr="00C94372">
        <w:rPr>
          <w:color w:val="002060"/>
        </w:rPr>
        <w:t>. W ostatnich latach susze doprowadziły do załamania się ro</w:t>
      </w:r>
      <w:r w:rsidR="001032E4" w:rsidRPr="00C94372">
        <w:rPr>
          <w:color w:val="002060"/>
        </w:rPr>
        <w:t>lnictwa w m.in. Etiopii i Somalii</w:t>
      </w:r>
      <w:r w:rsidRPr="00C94372">
        <w:rPr>
          <w:color w:val="002060"/>
        </w:rPr>
        <w:t xml:space="preserve">, pogłębiając problem niedożywienia wśród mieszkańców. </w:t>
      </w:r>
      <w:r w:rsidR="001032E4" w:rsidRPr="00C94372">
        <w:rPr>
          <w:color w:val="002060"/>
        </w:rPr>
        <w:t xml:space="preserve">Wojny domowe w Sudanie i Jemenie spowodowały wysiedlenie całych rodzin i odcięcie dostaw żywności, a także dostępu ludzi do pomocy. </w:t>
      </w:r>
      <w:r w:rsidRPr="00C94372">
        <w:rPr>
          <w:color w:val="002060"/>
        </w:rPr>
        <w:t>Do 2030 roku głód może dotknąć aż 660 milionów osób na całym świecie.</w:t>
      </w:r>
      <w:r w:rsidR="001032E4" w:rsidRPr="00C94372">
        <w:rPr>
          <w:color w:val="002060"/>
        </w:rPr>
        <w:t xml:space="preserve"> Świecie, na którym codziennie marnowana jest jedna trzecia wyprodukowanej żywności.</w:t>
      </w:r>
    </w:p>
    <w:p w:rsidR="001414FF" w:rsidRPr="00C94372" w:rsidRDefault="001414FF" w:rsidP="001414FF">
      <w:pPr>
        <w:spacing w:before="0" w:after="0" w:line="276" w:lineRule="auto"/>
        <w:rPr>
          <w:color w:val="002060"/>
          <w:sz w:val="28"/>
        </w:rPr>
      </w:pPr>
    </w:p>
    <w:p w:rsidR="006459AA" w:rsidRPr="00C94372" w:rsidRDefault="0030415D" w:rsidP="00C94372">
      <w:pPr>
        <w:spacing w:before="0" w:after="0" w:line="240" w:lineRule="auto"/>
        <w:rPr>
          <w:rFonts w:eastAsia="Times New Roman" w:cstheme="minorHAnsi"/>
          <w:b/>
          <w:bCs/>
          <w:color w:val="002060"/>
          <w:lang w:eastAsia="pl-PL"/>
        </w:rPr>
      </w:pPr>
      <w:r w:rsidRPr="00C94372">
        <w:rPr>
          <w:rFonts w:eastAsia="Times New Roman" w:cstheme="minorHAnsi"/>
          <w:b/>
          <w:bCs/>
          <w:color w:val="002060"/>
          <w:lang w:eastAsia="pl-PL"/>
        </w:rPr>
        <w:t xml:space="preserve">Wesprzyj </w:t>
      </w:r>
      <w:r w:rsidR="001032E4" w:rsidRPr="00C94372">
        <w:rPr>
          <w:rFonts w:eastAsia="Times New Roman" w:cstheme="minorHAnsi"/>
          <w:b/>
          <w:bCs/>
          <w:color w:val="002060"/>
          <w:lang w:eastAsia="pl-PL"/>
        </w:rPr>
        <w:t>program dożywiania dzieci w Senegalu Polskiej Misji Medycznej</w:t>
      </w:r>
      <w:r w:rsidR="00DD4E41" w:rsidRPr="00C94372">
        <w:rPr>
          <w:rFonts w:eastAsia="Times New Roman" w:cstheme="minorHAnsi"/>
          <w:b/>
          <w:bCs/>
          <w:color w:val="002060"/>
          <w:lang w:eastAsia="pl-PL"/>
        </w:rPr>
        <w:t>:</w:t>
      </w:r>
    </w:p>
    <w:p w:rsidR="0030415D" w:rsidRPr="00C94372" w:rsidRDefault="0030415D" w:rsidP="00C94372">
      <w:pPr>
        <w:spacing w:before="0" w:after="0" w:line="240" w:lineRule="auto"/>
        <w:rPr>
          <w:rFonts w:eastAsia="Times New Roman" w:cstheme="minorHAnsi"/>
          <w:color w:val="002060"/>
          <w:lang w:eastAsia="pl-PL"/>
        </w:rPr>
      </w:pPr>
      <w:r w:rsidRPr="00C94372">
        <w:rPr>
          <w:rFonts w:eastAsia="Times New Roman" w:cstheme="minorHAnsi"/>
          <w:color w:val="002060"/>
          <w:lang w:eastAsia="pl-PL"/>
        </w:rPr>
        <w:t>· ustaw płatność cykliczną w Twoim banku na działania PMM</w:t>
      </w:r>
      <w:r w:rsidR="004B7600" w:rsidRPr="00C94372">
        <w:rPr>
          <w:rFonts w:eastAsia="Times New Roman" w:cstheme="minorHAnsi"/>
          <w:color w:val="002060"/>
          <w:lang w:eastAsia="pl-PL"/>
        </w:rPr>
        <w:t xml:space="preserve"> lub na </w:t>
      </w:r>
      <w:hyperlink r:id="rId10" w:history="1">
        <w:r w:rsidR="004B7600" w:rsidRPr="00C94372">
          <w:rPr>
            <w:rStyle w:val="Hipercze"/>
            <w:rFonts w:eastAsia="Times New Roman" w:cstheme="minorHAnsi"/>
            <w:color w:val="002060"/>
            <w:lang w:eastAsia="pl-PL"/>
          </w:rPr>
          <w:t>https://pmm.org.pl/chce-pomoc</w:t>
        </w:r>
      </w:hyperlink>
    </w:p>
    <w:p w:rsidR="00505B7D" w:rsidRPr="00505B7D" w:rsidRDefault="0030415D" w:rsidP="00C94372">
      <w:pPr>
        <w:spacing w:before="0" w:after="0" w:line="240" w:lineRule="auto"/>
        <w:rPr>
          <w:rFonts w:eastAsia="Times New Roman" w:cstheme="minorHAnsi"/>
          <w:color w:val="002060"/>
          <w:lang w:eastAsia="pl-PL"/>
        </w:rPr>
      </w:pPr>
      <w:r w:rsidRPr="00C94372">
        <w:rPr>
          <w:rFonts w:eastAsia="Times New Roman" w:cstheme="minorHAnsi"/>
          <w:color w:val="002060"/>
          <w:lang w:eastAsia="pl-PL"/>
        </w:rPr>
        <w:t xml:space="preserve">· przekaż darowiznę na numer konta Polskiej Misji Medycznej: </w:t>
      </w:r>
      <w:r w:rsidR="00DD4E41" w:rsidRPr="00C94372">
        <w:rPr>
          <w:rFonts w:eastAsia="Times New Roman" w:cstheme="minorHAnsi"/>
          <w:color w:val="002060"/>
          <w:lang w:eastAsia="pl-PL"/>
        </w:rPr>
        <w:t>62 1240 2294 1111 0000 3718 5444.</w:t>
      </w:r>
    </w:p>
    <w:p w:rsidR="005710C4" w:rsidRPr="00C94372" w:rsidRDefault="001018D7" w:rsidP="00C94372">
      <w:pPr>
        <w:pStyle w:val="NormalnyWeb"/>
        <w:spacing w:before="0" w:beforeAutospacing="0" w:after="160" w:afterAutospacing="0"/>
        <w:jc w:val="center"/>
        <w:rPr>
          <w:rFonts w:asciiTheme="minorHAnsi" w:hAnsiTheme="minorHAnsi" w:cstheme="minorHAnsi"/>
          <w:color w:val="767171" w:themeColor="background2" w:themeShade="80"/>
          <w:sz w:val="22"/>
          <w:szCs w:val="22"/>
        </w:rPr>
      </w:pPr>
      <w:r w:rsidRPr="00C94372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>KONTAKT DLA MEDIÓW</w:t>
      </w:r>
      <w:r w:rsidR="00EA1632" w:rsidRPr="00C94372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 xml:space="preserve">: </w:t>
      </w:r>
      <w:r w:rsidRPr="00C94372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>Dorota Zadroga</w:t>
      </w:r>
      <w:r w:rsidR="004B7600" w:rsidRPr="00C94372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 xml:space="preserve"> </w:t>
      </w:r>
      <w:hyperlink r:id="rId11" w:history="1">
        <w:r w:rsidR="004B7600" w:rsidRPr="00C94372">
          <w:rPr>
            <w:rStyle w:val="Hipercze"/>
            <w:rFonts w:asciiTheme="minorHAnsi" w:hAnsiTheme="minorHAnsi" w:cstheme="minorHAnsi"/>
            <w:sz w:val="22"/>
            <w:szCs w:val="22"/>
          </w:rPr>
          <w:t>dorota.zadroga@pmm.org.pl</w:t>
        </w:r>
      </w:hyperlink>
      <w:r w:rsidR="004B7600" w:rsidRPr="00C94372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 xml:space="preserve"> tel. </w:t>
      </w:r>
      <w:r w:rsidRPr="00C94372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>698 989</w:t>
      </w:r>
      <w:r w:rsidR="004B7600" w:rsidRPr="00C94372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> </w:t>
      </w:r>
      <w:r w:rsidRPr="00C94372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>141</w:t>
      </w:r>
    </w:p>
    <w:sectPr w:rsidR="005710C4" w:rsidRPr="00C94372" w:rsidSect="00C94372">
      <w:headerReference w:type="default" r:id="rId12"/>
      <w:footerReference w:type="default" r:id="rId13"/>
      <w:pgSz w:w="11906" w:h="16838"/>
      <w:pgMar w:top="1077" w:right="907" w:bottom="454" w:left="907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B4E" w:rsidRDefault="00A92B4E" w:rsidP="00480232">
      <w:pPr>
        <w:spacing w:before="0" w:after="0" w:line="240" w:lineRule="auto"/>
      </w:pPr>
      <w:r>
        <w:separator/>
      </w:r>
    </w:p>
  </w:endnote>
  <w:endnote w:type="continuationSeparator" w:id="0">
    <w:p w:rsidR="00A92B4E" w:rsidRDefault="00A92B4E" w:rsidP="0048023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5041"/>
      <w:gridCol w:w="5041"/>
    </w:tblGrid>
    <w:tr w:rsidR="00480232" w:rsidTr="7FB37176">
      <w:trPr>
        <w:trHeight w:val="558"/>
      </w:trPr>
      <w:tc>
        <w:tcPr>
          <w:tcW w:w="5041" w:type="dxa"/>
          <w:vAlign w:val="center"/>
        </w:tcPr>
        <w:p w:rsidR="00480232" w:rsidRDefault="00835F46" w:rsidP="00113556">
          <w:pPr>
            <w:pStyle w:val="Stopkawww"/>
          </w:pPr>
          <w:r>
            <w:ptab w:relativeTo="margin" w:alignment="left" w:leader="none"/>
          </w:r>
          <w:r w:rsidR="00296677">
            <w:rPr>
              <w:noProof/>
            </w:rPr>
            <w:t>www.pmm.org.pl</w:t>
          </w:r>
        </w:p>
      </w:tc>
      <w:tc>
        <w:tcPr>
          <w:tcW w:w="5041" w:type="dxa"/>
          <w:vAlign w:val="center"/>
        </w:tcPr>
        <w:p w:rsidR="00480232" w:rsidRDefault="00480232" w:rsidP="00113556">
          <w:pPr>
            <w:pStyle w:val="Stopka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945619</wp:posOffset>
                </wp:positionH>
                <wp:positionV relativeFrom="paragraph">
                  <wp:posOffset>29409</wp:posOffset>
                </wp:positionV>
                <wp:extent cx="2247900" cy="190500"/>
                <wp:effectExtent l="0" t="0" r="0" b="0"/>
                <wp:wrapSquare wrapText="bothSides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41D1B" w:rsidRDefault="00341D1B">
    <w:pPr>
      <w:pStyle w:val="Stopka"/>
    </w:pPr>
  </w:p>
  <w:p w:rsidR="00835F46" w:rsidRDefault="00E82B3F">
    <w:pPr>
      <w:pStyle w:val="Stopka"/>
    </w:pPr>
    <w:r>
      <w:rPr>
        <w:noProof/>
        <w:lang w:eastAsia="pl-PL"/>
      </w:rPr>
      <w:pict>
        <v:line id="Łącznik prosty 8" o:spid="_x0000_s4097" style="position:absolute;z-index:251659264;visibility:visible;mso-position-horizontal:center;mso-position-horizontal-relative:margin;mso-width-relative:margin;mso-height-relative:margin" from="0,6.8pt" to="593.7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Ymk9AEAAC8EAAAOAAAAZHJzL2Uyb0RvYy54bWysU8uS0zAQvFPFP6h0J3ZChey64uxht5YL&#10;jxSPD1DkUaxCr5K0sc2NA38G/8VIdpxdOEFxka3R9PR0a7S96bUiJ/BBWlPT5aKkBAy3jTTHmn7+&#10;dP/iipIQmWmYsgZqOkCgN7vnz7adq2BlW6sa8ASLmFB1rqZtjK4qisBb0CwsrAODh8J6zSJu/bFo&#10;POuwulbFqixfFZ31jfOWQwgYvRsP6S7XFwJ4fC9EgEhUTbG3mFef10Nai92WVUfPXCv51Ab7hy40&#10;kwZJ51J3LDLy4OUfpbTk3gYr4oJbXVghJIesAdUsy9/UfGyZg6wFzQlutin8v7L83WnviWxqihdl&#10;mMYr+vntx3f+1cgvBH0NcSBXyaXOhQqTb83eT7vg9j5J7oXX6YtiSJ+dHWZnoY+EY3Czfnl9vV5R&#10;ws9nxQXofIivwWrkC3hBSpokmlXs9CZEJMPUc0oKK0M6HLXVpixzWrBKNvdSqXSYBwdulScnhld+&#10;OC5zjnrQb20zxjbrEpFj3Tk9szyqhJzKYDDJHoXmvzgoGHv4AAJtQ2kjwVxo5GCcg4nLiUUZzE4w&#10;gV3OwKn7NOmXhp8Cp/wEhTzMfwOeEZnZmjiDtTTWj949ZY/9uWUx5p8dGHUnCw62GfIIZGtwKrNz&#10;0wtKY/94n+GXd777BQAA//8DAFBLAwQUAAYACAAAACEA28PZmdsAAAAHAQAADwAAAGRycy9kb3du&#10;cmV2LnhtbEyPQUvDQBCF74L/YRnBm9201VpiNkUEj4KNBfU2zU6T0Ozskt220V/vFA96fO8N731T&#10;rEbXqyMNsfNsYDrJQBHX3nbcGNi8Pd8sQcWEbLH3TAa+KMKqvLwoMLf+xGs6VqlRUsIxRwNtSiHX&#10;OtYtOYwTH4gl2/nBYRI5NNoOeJJy1+tZli20w45locVATy3V++rgDMzWn/P38VuHyttd+Oj2dnP3&#10;+mLM9dX4+AAq0Zj+juGML+hQCtPWH9hG1RuQR5K48wWoczpd3t+C2v46uiz0f/7yBwAA//8DAFBL&#10;AQItABQABgAIAAAAIQC2gziS/gAAAOEBAAATAAAAAAAAAAAAAAAAAAAAAABbQ29udGVudF9UeXBl&#10;c10ueG1sUEsBAi0AFAAGAAgAAAAhADj9If/WAAAAlAEAAAsAAAAAAAAAAAAAAAAALwEAAF9yZWxz&#10;Ly5yZWxzUEsBAi0AFAAGAAgAAAAhAHxliaT0AQAALwQAAA4AAAAAAAAAAAAAAAAALgIAAGRycy9l&#10;Mm9Eb2MueG1sUEsBAi0AFAAGAAgAAAAhANvD2ZnbAAAABwEAAA8AAAAAAAAAAAAAAAAATgQAAGRy&#10;cy9kb3ducmV2LnhtbFBLBQYAAAAABAAEAPMAAABWBQAAAAA=&#10;" strokecolor="#bfbfbf [2412]" strokeweight="1pt">
          <v:stroke joinstyle="miter"/>
          <w10:wrap anchorx="margin"/>
        </v:line>
      </w:pict>
    </w:r>
  </w:p>
  <w:p w:rsidR="00835F46" w:rsidRDefault="00835F46">
    <w:pPr>
      <w:pStyle w:val="Stopka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2481"/>
      <w:gridCol w:w="2409"/>
      <w:gridCol w:w="3332"/>
      <w:gridCol w:w="1860"/>
    </w:tblGrid>
    <w:tr w:rsidR="00835F46" w:rsidTr="00341D1B">
      <w:trPr>
        <w:trHeight w:val="699"/>
      </w:trPr>
      <w:tc>
        <w:tcPr>
          <w:tcW w:w="2481" w:type="dxa"/>
        </w:tcPr>
        <w:p w:rsidR="00835F46" w:rsidRDefault="00296677" w:rsidP="00341D1B">
          <w:pPr>
            <w:pStyle w:val="Stopkapogrubienie"/>
          </w:pPr>
          <w:r>
            <w:t>Stowarzyszenie</w:t>
          </w:r>
        </w:p>
        <w:p w:rsidR="00296677" w:rsidRDefault="00296677" w:rsidP="00341D1B">
          <w:pPr>
            <w:pStyle w:val="Stopkapogrubienie"/>
          </w:pPr>
          <w:r>
            <w:t xml:space="preserve">Polska Misja </w:t>
          </w:r>
          <w:r w:rsidRPr="00296677">
            <w:t>Medyczna</w:t>
          </w:r>
        </w:p>
      </w:tc>
      <w:tc>
        <w:tcPr>
          <w:tcW w:w="2409" w:type="dxa"/>
        </w:tcPr>
        <w:p w:rsidR="00835F46" w:rsidRDefault="00113556">
          <w:pPr>
            <w:pStyle w:val="Stopka"/>
          </w:pPr>
          <w:r>
            <w:t>NIP: 676 21 66 245</w:t>
          </w:r>
        </w:p>
        <w:p w:rsidR="00113556" w:rsidRDefault="00113556">
          <w:pPr>
            <w:pStyle w:val="Stopka"/>
          </w:pPr>
          <w:r>
            <w:t>ul. Rejtana</w:t>
          </w:r>
          <w:r w:rsidR="003A1B94">
            <w:t xml:space="preserve"> 2, 30-510 Kraków</w:t>
          </w:r>
        </w:p>
      </w:tc>
      <w:tc>
        <w:tcPr>
          <w:tcW w:w="3332" w:type="dxa"/>
        </w:tcPr>
        <w:p w:rsidR="00835F46" w:rsidRPr="00113556" w:rsidRDefault="00113556" w:rsidP="00113556">
          <w:pPr>
            <w:pStyle w:val="Stopkapogrubienie"/>
          </w:pPr>
          <w:r w:rsidRPr="00113556">
            <w:t>adres biura:</w:t>
          </w:r>
        </w:p>
        <w:p w:rsidR="00113556" w:rsidRDefault="00113556">
          <w:pPr>
            <w:pStyle w:val="Stopka"/>
          </w:pPr>
          <w:r>
            <w:t>Pl. Sikorskiego 11/2, 31-115 Kraków</w:t>
          </w:r>
        </w:p>
      </w:tc>
      <w:tc>
        <w:tcPr>
          <w:tcW w:w="1860" w:type="dxa"/>
        </w:tcPr>
        <w:p w:rsidR="00835F46" w:rsidRDefault="00113556">
          <w:pPr>
            <w:pStyle w:val="Stopka"/>
          </w:pPr>
          <w:r>
            <w:t>(+48) 575 222 705</w:t>
          </w:r>
        </w:p>
        <w:p w:rsidR="00113556" w:rsidRDefault="00113556">
          <w:pPr>
            <w:pStyle w:val="Stopka"/>
          </w:pPr>
          <w:r>
            <w:t>sekretariat@pmm.org.pl</w:t>
          </w:r>
        </w:p>
      </w:tc>
    </w:tr>
  </w:tbl>
  <w:p w:rsidR="00835F46" w:rsidRPr="008A6469" w:rsidRDefault="00835F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B4E" w:rsidRDefault="00A92B4E" w:rsidP="00480232">
      <w:pPr>
        <w:spacing w:before="0" w:after="0" w:line="240" w:lineRule="auto"/>
      </w:pPr>
      <w:r>
        <w:separator/>
      </w:r>
    </w:p>
  </w:footnote>
  <w:footnote w:type="continuationSeparator" w:id="0">
    <w:p w:rsidR="00A92B4E" w:rsidRDefault="00A92B4E" w:rsidP="0048023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5041"/>
      <w:gridCol w:w="5041"/>
    </w:tblGrid>
    <w:tr w:rsidR="008A6469" w:rsidTr="7FB37176">
      <w:trPr>
        <w:trHeight w:val="699"/>
      </w:trPr>
      <w:tc>
        <w:tcPr>
          <w:tcW w:w="5041" w:type="dxa"/>
        </w:tcPr>
        <w:p w:rsidR="008A6469" w:rsidRDefault="001A6FBF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10160</wp:posOffset>
                </wp:positionV>
                <wp:extent cx="1760258" cy="672876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258" cy="6728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41" w:type="dxa"/>
        </w:tcPr>
        <w:p w:rsidR="008A6469" w:rsidRDefault="008A6469" w:rsidP="00E242B0">
          <w:pPr>
            <w:pStyle w:val="Nagwek"/>
            <w:jc w:val="right"/>
          </w:pPr>
        </w:p>
      </w:tc>
    </w:tr>
    <w:tr w:rsidR="00D8203E" w:rsidTr="7FB37176">
      <w:trPr>
        <w:trHeight w:val="699"/>
      </w:trPr>
      <w:tc>
        <w:tcPr>
          <w:tcW w:w="5041" w:type="dxa"/>
        </w:tcPr>
        <w:p w:rsidR="00D8203E" w:rsidRDefault="00D8203E">
          <w:pPr>
            <w:pStyle w:val="Nagwek"/>
          </w:pPr>
        </w:p>
      </w:tc>
      <w:tc>
        <w:tcPr>
          <w:tcW w:w="5041" w:type="dxa"/>
        </w:tcPr>
        <w:p w:rsidR="00D8203E" w:rsidRDefault="00D8203E" w:rsidP="00E242B0">
          <w:pPr>
            <w:pStyle w:val="Nagwek"/>
            <w:jc w:val="right"/>
            <w:rPr>
              <w:noProof/>
            </w:rPr>
          </w:pPr>
        </w:p>
      </w:tc>
    </w:tr>
  </w:tbl>
  <w:p w:rsidR="00480232" w:rsidRDefault="00480232" w:rsidP="0070459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80232"/>
    <w:rsid w:val="000468B1"/>
    <w:rsid w:val="0007322F"/>
    <w:rsid w:val="000B565D"/>
    <w:rsid w:val="00101178"/>
    <w:rsid w:val="001018D7"/>
    <w:rsid w:val="001032E4"/>
    <w:rsid w:val="00113556"/>
    <w:rsid w:val="001414FF"/>
    <w:rsid w:val="00170EB5"/>
    <w:rsid w:val="0019545E"/>
    <w:rsid w:val="001A6FBF"/>
    <w:rsid w:val="00273027"/>
    <w:rsid w:val="002770E4"/>
    <w:rsid w:val="002844D3"/>
    <w:rsid w:val="00296677"/>
    <w:rsid w:val="002A2F36"/>
    <w:rsid w:val="002A484B"/>
    <w:rsid w:val="002F01DE"/>
    <w:rsid w:val="002F7A46"/>
    <w:rsid w:val="00303893"/>
    <w:rsid w:val="0030415D"/>
    <w:rsid w:val="00332A68"/>
    <w:rsid w:val="00341D1B"/>
    <w:rsid w:val="00357CE1"/>
    <w:rsid w:val="003A1B94"/>
    <w:rsid w:val="003D0134"/>
    <w:rsid w:val="003D384B"/>
    <w:rsid w:val="003D49C4"/>
    <w:rsid w:val="003E3A02"/>
    <w:rsid w:val="004011A2"/>
    <w:rsid w:val="00421D28"/>
    <w:rsid w:val="00430B8B"/>
    <w:rsid w:val="0045006C"/>
    <w:rsid w:val="0046612C"/>
    <w:rsid w:val="00474724"/>
    <w:rsid w:val="00480232"/>
    <w:rsid w:val="00495F7D"/>
    <w:rsid w:val="004B489D"/>
    <w:rsid w:val="004B7600"/>
    <w:rsid w:val="004D1EF6"/>
    <w:rsid w:val="004E2085"/>
    <w:rsid w:val="00505B7D"/>
    <w:rsid w:val="005207BB"/>
    <w:rsid w:val="00565CF5"/>
    <w:rsid w:val="00567CAC"/>
    <w:rsid w:val="005710C4"/>
    <w:rsid w:val="00581F31"/>
    <w:rsid w:val="005D078D"/>
    <w:rsid w:val="00605F37"/>
    <w:rsid w:val="00607A82"/>
    <w:rsid w:val="00641B41"/>
    <w:rsid w:val="006459AA"/>
    <w:rsid w:val="00674257"/>
    <w:rsid w:val="006C7373"/>
    <w:rsid w:val="006F15EA"/>
    <w:rsid w:val="00704596"/>
    <w:rsid w:val="007301AC"/>
    <w:rsid w:val="007527E3"/>
    <w:rsid w:val="007A3CCE"/>
    <w:rsid w:val="007B03C1"/>
    <w:rsid w:val="007F1917"/>
    <w:rsid w:val="00835F46"/>
    <w:rsid w:val="00852ABB"/>
    <w:rsid w:val="00882BE3"/>
    <w:rsid w:val="008A6469"/>
    <w:rsid w:val="008B5F8B"/>
    <w:rsid w:val="008F2DDA"/>
    <w:rsid w:val="009062C6"/>
    <w:rsid w:val="00907DBC"/>
    <w:rsid w:val="009155DD"/>
    <w:rsid w:val="009240CE"/>
    <w:rsid w:val="00927557"/>
    <w:rsid w:val="00A03E06"/>
    <w:rsid w:val="00A326F4"/>
    <w:rsid w:val="00A60BB3"/>
    <w:rsid w:val="00A922CA"/>
    <w:rsid w:val="00A925CE"/>
    <w:rsid w:val="00A92B4E"/>
    <w:rsid w:val="00AB659E"/>
    <w:rsid w:val="00AC5DE5"/>
    <w:rsid w:val="00AE0D0E"/>
    <w:rsid w:val="00B062BF"/>
    <w:rsid w:val="00B200A0"/>
    <w:rsid w:val="00B31FA9"/>
    <w:rsid w:val="00B346A5"/>
    <w:rsid w:val="00B72402"/>
    <w:rsid w:val="00B858A2"/>
    <w:rsid w:val="00BD093A"/>
    <w:rsid w:val="00BD0C14"/>
    <w:rsid w:val="00BF45CE"/>
    <w:rsid w:val="00BF4DC2"/>
    <w:rsid w:val="00C05284"/>
    <w:rsid w:val="00C27396"/>
    <w:rsid w:val="00C66459"/>
    <w:rsid w:val="00C94372"/>
    <w:rsid w:val="00CC591B"/>
    <w:rsid w:val="00D21E85"/>
    <w:rsid w:val="00D27686"/>
    <w:rsid w:val="00D31250"/>
    <w:rsid w:val="00D537B1"/>
    <w:rsid w:val="00D8203E"/>
    <w:rsid w:val="00D92480"/>
    <w:rsid w:val="00DD4E41"/>
    <w:rsid w:val="00DF336D"/>
    <w:rsid w:val="00E242B0"/>
    <w:rsid w:val="00E82B3F"/>
    <w:rsid w:val="00EA1632"/>
    <w:rsid w:val="00EA233E"/>
    <w:rsid w:val="00EB6F34"/>
    <w:rsid w:val="00F26604"/>
    <w:rsid w:val="00F35AEB"/>
    <w:rsid w:val="00F9199A"/>
    <w:rsid w:val="00FD5ABC"/>
    <w:rsid w:val="00FF508E"/>
    <w:rsid w:val="05DD54DE"/>
    <w:rsid w:val="07792F47"/>
    <w:rsid w:val="07A2174C"/>
    <w:rsid w:val="0B6CC3BE"/>
    <w:rsid w:val="0DDFC5AB"/>
    <w:rsid w:val="135E52E1"/>
    <w:rsid w:val="1693F640"/>
    <w:rsid w:val="17F83C2E"/>
    <w:rsid w:val="1F41B1AD"/>
    <w:rsid w:val="1FA65DB7"/>
    <w:rsid w:val="205BCD27"/>
    <w:rsid w:val="258C1DC7"/>
    <w:rsid w:val="264AD4BB"/>
    <w:rsid w:val="28C3CF68"/>
    <w:rsid w:val="28D262E2"/>
    <w:rsid w:val="2A200931"/>
    <w:rsid w:val="3080A646"/>
    <w:rsid w:val="33018445"/>
    <w:rsid w:val="361A882E"/>
    <w:rsid w:val="36392507"/>
    <w:rsid w:val="37FA208E"/>
    <w:rsid w:val="3BD6A620"/>
    <w:rsid w:val="3E365614"/>
    <w:rsid w:val="3F0034A9"/>
    <w:rsid w:val="40900241"/>
    <w:rsid w:val="40B52D67"/>
    <w:rsid w:val="4165285B"/>
    <w:rsid w:val="4476705D"/>
    <w:rsid w:val="47246EEB"/>
    <w:rsid w:val="4C1C0F70"/>
    <w:rsid w:val="4D7A8812"/>
    <w:rsid w:val="4EBDDEB5"/>
    <w:rsid w:val="4F3AE079"/>
    <w:rsid w:val="5180C0A1"/>
    <w:rsid w:val="53E9C996"/>
    <w:rsid w:val="54A042F7"/>
    <w:rsid w:val="5B0E7A8A"/>
    <w:rsid w:val="60F776B7"/>
    <w:rsid w:val="628AA75E"/>
    <w:rsid w:val="65A82FE6"/>
    <w:rsid w:val="6726534B"/>
    <w:rsid w:val="67BE9CAB"/>
    <w:rsid w:val="685E6583"/>
    <w:rsid w:val="6C56B4CA"/>
    <w:rsid w:val="6CC85C3B"/>
    <w:rsid w:val="6EF57314"/>
    <w:rsid w:val="75027F0A"/>
    <w:rsid w:val="78E034FC"/>
    <w:rsid w:val="78FED1D5"/>
    <w:rsid w:val="7C0CD682"/>
    <w:rsid w:val="7DB3A61F"/>
    <w:rsid w:val="7FB3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0C4"/>
    <w:pPr>
      <w:spacing w:before="120" w:line="320" w:lineRule="exact"/>
    </w:pPr>
    <w:rPr>
      <w:color w:val="2C1B4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232"/>
  </w:style>
  <w:style w:type="paragraph" w:styleId="Stopka">
    <w:name w:val="footer"/>
    <w:basedOn w:val="Normalny"/>
    <w:link w:val="StopkaZnak"/>
    <w:uiPriority w:val="99"/>
    <w:unhideWhenUsed/>
    <w:rsid w:val="00341D1B"/>
    <w:pPr>
      <w:tabs>
        <w:tab w:val="center" w:pos="4536"/>
        <w:tab w:val="right" w:pos="9072"/>
      </w:tabs>
      <w:spacing w:before="0" w:after="0" w:line="220" w:lineRule="exact"/>
    </w:pPr>
    <w:rPr>
      <w:rFonts w:asciiTheme="majorHAnsi" w:hAnsiTheme="majorHAnsi"/>
      <w:color w:val="808080" w:themeColor="background1" w:themeShade="80"/>
      <w:spacing w:val="2"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341D1B"/>
    <w:rPr>
      <w:rFonts w:asciiTheme="majorHAnsi" w:hAnsiTheme="majorHAnsi"/>
      <w:color w:val="808080" w:themeColor="background1" w:themeShade="80"/>
      <w:spacing w:val="2"/>
      <w:sz w:val="18"/>
    </w:rPr>
  </w:style>
  <w:style w:type="table" w:styleId="Tabela-Siatka">
    <w:name w:val="Table Grid"/>
    <w:basedOn w:val="Standardowy"/>
    <w:uiPriority w:val="39"/>
    <w:rsid w:val="00480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dstawowyakapit">
    <w:name w:val="[Podstawowy akapit]"/>
    <w:basedOn w:val="Normalny"/>
    <w:uiPriority w:val="99"/>
    <w:rsid w:val="00E242B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ezodstpw">
    <w:name w:val="No Spacing"/>
    <w:aliases w:val="Adresat"/>
    <w:uiPriority w:val="1"/>
    <w:qFormat/>
    <w:rsid w:val="003E3A02"/>
    <w:pPr>
      <w:spacing w:after="0" w:line="240" w:lineRule="auto"/>
    </w:pPr>
    <w:rPr>
      <w:color w:val="2C1B43"/>
    </w:rPr>
  </w:style>
  <w:style w:type="paragraph" w:customStyle="1" w:styleId="Stopkawww">
    <w:name w:val="Stopka_www"/>
    <w:basedOn w:val="Stopka"/>
    <w:rsid w:val="006C7373"/>
    <w:rPr>
      <w:rFonts w:ascii="Calibri" w:hAnsi="Calibri"/>
      <w:b/>
      <w:color w:val="E63A1F"/>
      <w:spacing w:val="4"/>
      <w:sz w:val="24"/>
    </w:rPr>
  </w:style>
  <w:style w:type="paragraph" w:customStyle="1" w:styleId="Stopkapogrubienie">
    <w:name w:val="Stopka_pogrubienie"/>
    <w:basedOn w:val="Stopka"/>
    <w:rsid w:val="00341D1B"/>
    <w:rPr>
      <w:rFonts w:ascii="Calibri" w:hAnsi="Calibri"/>
      <w:b/>
      <w:spacing w:val="4"/>
    </w:rPr>
  </w:style>
  <w:style w:type="paragraph" w:styleId="Cytat">
    <w:name w:val="Quote"/>
    <w:basedOn w:val="Normalny"/>
    <w:next w:val="Normalny"/>
    <w:link w:val="CytatZnak"/>
    <w:uiPriority w:val="29"/>
    <w:rsid w:val="005710C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710C4"/>
    <w:rPr>
      <w:i/>
      <w:iCs/>
      <w:color w:val="404040" w:themeColor="text1" w:themeTint="BF"/>
    </w:rPr>
  </w:style>
  <w:style w:type="paragraph" w:customStyle="1" w:styleId="Dataimiejsce">
    <w:name w:val="Data i miejsce"/>
    <w:basedOn w:val="Normalny"/>
    <w:qFormat/>
    <w:rsid w:val="005710C4"/>
    <w:pPr>
      <w:jc w:val="right"/>
    </w:pPr>
    <w:rPr>
      <w:b/>
    </w:rPr>
  </w:style>
  <w:style w:type="paragraph" w:styleId="NormalnyWeb">
    <w:name w:val="Normal (Web)"/>
    <w:basedOn w:val="Normalny"/>
    <w:uiPriority w:val="99"/>
    <w:unhideWhenUsed/>
    <w:rsid w:val="0010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18D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18D7"/>
    <w:rPr>
      <w:color w:val="605E5C"/>
      <w:shd w:val="clear" w:color="auto" w:fill="E1DFDD"/>
    </w:rPr>
  </w:style>
  <w:style w:type="character" w:styleId="Odwoanieprzypisudolnego">
    <w:name w:val="footnote reference"/>
    <w:rsid w:val="00FF508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F508E"/>
    <w:pPr>
      <w:spacing w:before="0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508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459AA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D4E41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46612C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24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240C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9240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orota.zadroga@pmm.org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pmm.org.pl/chce-pomoc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7BFBE58ABE39419291BE35602A9777" ma:contentTypeVersion="7" ma:contentTypeDescription="Utwórz nowy dokument." ma:contentTypeScope="" ma:versionID="a8da01fa656710b09442fd48933169d3">
  <xsd:schema xmlns:xsd="http://www.w3.org/2001/XMLSchema" xmlns:xs="http://www.w3.org/2001/XMLSchema" xmlns:p="http://schemas.microsoft.com/office/2006/metadata/properties" xmlns:ns2="8cb3011f-f4ce-478d-a752-2fb742ef93b4" targetNamespace="http://schemas.microsoft.com/office/2006/metadata/properties" ma:root="true" ma:fieldsID="cc1b33d2cbec97d1a530bf91c819e2ee" ns2:_="">
    <xsd:import namespace="8cb3011f-f4ce-478d-a752-2fb742ef93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3011f-f4ce-478d-a752-2fb742ef9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DE773-67B8-48A8-B37A-C2EFC3B9CB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8E0575-AB39-48E8-8AEA-ACFBDE3653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A2EA88-5D57-41EA-BE55-90C796CAE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3011f-f4ce-478d-a752-2fb742ef9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327915-E9CB-4DD2-A222-B14DE4FE4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Sadlik</dc:creator>
  <cp:keywords/>
  <dc:description/>
  <cp:lastModifiedBy>48698</cp:lastModifiedBy>
  <cp:revision>44</cp:revision>
  <dcterms:created xsi:type="dcterms:W3CDTF">2021-02-02T13:33:00Z</dcterms:created>
  <dcterms:modified xsi:type="dcterms:W3CDTF">2021-10-15T07:16:00Z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0x010100817BFBE58ABE39419291BE35602A9777</vt:lpwstr>
  </property>
</Properties>
</file>